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07B1" w14:textId="77777777" w:rsidR="005C29E5" w:rsidRPr="004A779D" w:rsidRDefault="004A779D" w:rsidP="004A779D">
      <w:pPr>
        <w:jc w:val="center"/>
        <w:rPr>
          <w:rFonts w:ascii="Comic Sans MS" w:hAnsi="Comic Sans MS"/>
          <w:b/>
          <w:bCs/>
          <w:i/>
          <w:iCs/>
          <w:color w:val="FF0000"/>
          <w:sz w:val="72"/>
          <w:szCs w:val="72"/>
          <w:u w:val="single"/>
        </w:rPr>
      </w:pPr>
      <w:r w:rsidRPr="004A779D">
        <w:rPr>
          <w:rFonts w:ascii="Comic Sans MS" w:hAnsi="Comic Sans MS"/>
          <w:b/>
          <w:bCs/>
          <w:i/>
          <w:iCs/>
          <w:color w:val="FF0000"/>
          <w:sz w:val="72"/>
          <w:szCs w:val="72"/>
          <w:u w:val="single"/>
        </w:rPr>
        <w:t>Čtverec a obdélník</w:t>
      </w:r>
    </w:p>
    <w:p w14:paraId="3850F674" w14:textId="77777777" w:rsidR="005C29E5" w:rsidRPr="00377954" w:rsidRDefault="005C29E5" w:rsidP="005C29E5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i/>
          <w:iCs/>
          <w:color w:val="CC0000"/>
          <w:sz w:val="40"/>
          <w:szCs w:val="40"/>
          <w:u w:val="single"/>
        </w:rPr>
      </w:pPr>
      <w:r w:rsidRPr="00377954">
        <w:rPr>
          <w:rFonts w:ascii="Comic Sans MS" w:hAnsi="Comic Sans MS"/>
          <w:i/>
          <w:iCs/>
          <w:color w:val="CC0000"/>
          <w:sz w:val="40"/>
          <w:szCs w:val="40"/>
          <w:u w:val="single"/>
        </w:rPr>
        <w:t>Čtverec</w:t>
      </w:r>
    </w:p>
    <w:p w14:paraId="150BA260" w14:textId="77777777" w:rsidR="005C29E5" w:rsidRPr="00FD49E5" w:rsidRDefault="005C29E5" w:rsidP="005C29E5">
      <w:pPr>
        <w:pStyle w:val="Normlnweb"/>
        <w:spacing w:before="0" w:beforeAutospacing="0" w:after="0" w:afterAutospacing="0"/>
        <w:textAlignment w:val="baseline"/>
        <w:rPr>
          <w:color w:val="000000"/>
        </w:rPr>
      </w:pPr>
      <w:r w:rsidRPr="00FD49E5">
        <w:rPr>
          <w:color w:val="000000"/>
        </w:rPr>
        <w:t xml:space="preserve">Čtverec je základní </w:t>
      </w:r>
      <w:r w:rsidR="00FD49E5">
        <w:rPr>
          <w:color w:val="000000"/>
        </w:rPr>
        <w:t xml:space="preserve">rovinný </w:t>
      </w:r>
      <w:r w:rsidRPr="00FD49E5">
        <w:rPr>
          <w:color w:val="000000"/>
        </w:rPr>
        <w:t>geometrický útvar, který má čtyři stejně dlouhé strany a každý </w:t>
      </w:r>
      <w:hyperlink r:id="rId5" w:history="1">
        <w:r w:rsidRPr="00FD49E5">
          <w:rPr>
            <w:rStyle w:val="Hypertextovodkaz"/>
            <w:color w:val="CC0000"/>
            <w:bdr w:val="none" w:sz="0" w:space="0" w:color="auto" w:frame="1"/>
          </w:rPr>
          <w:t>vnitřní úhel</w:t>
        </w:r>
      </w:hyperlink>
      <w:r w:rsidRPr="00FD49E5">
        <w:rPr>
          <w:color w:val="000000"/>
        </w:rPr>
        <w:t xml:space="preserve"> má velikost právě 90 stupňů. </w:t>
      </w:r>
    </w:p>
    <w:p w14:paraId="7A60F55E" w14:textId="77777777" w:rsidR="005C29E5" w:rsidRPr="00FD49E5" w:rsidRDefault="00FD49E5" w:rsidP="005C29E5">
      <w:pPr>
        <w:pStyle w:val="Nadpis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FD49E5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28190CE" wp14:editId="6F9D242C">
            <wp:simplePos x="0" y="0"/>
            <wp:positionH relativeFrom="column">
              <wp:posOffset>4072652</wp:posOffset>
            </wp:positionH>
            <wp:positionV relativeFrom="paragraph">
              <wp:posOffset>133350</wp:posOffset>
            </wp:positionV>
            <wp:extent cx="1760220" cy="1760220"/>
            <wp:effectExtent l="0" t="0" r="0" b="0"/>
            <wp:wrapSquare wrapText="bothSides"/>
            <wp:docPr id="4" name="Obrázek 4" descr="Příklad: Uhlopříčka čtverce 2 - slovní úloha z matematiky čislo 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klad: Uhlopříčka čtverce 2 - slovní úloha z matematiky čislo 6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9E5" w:rsidRPr="00FD49E5">
        <w:rPr>
          <w:color w:val="000000"/>
          <w:sz w:val="24"/>
          <w:szCs w:val="24"/>
        </w:rPr>
        <w:t>Popis</w:t>
      </w:r>
    </w:p>
    <w:p w14:paraId="74B215B3" w14:textId="77777777" w:rsidR="005C29E5" w:rsidRPr="00FD49E5" w:rsidRDefault="005C29E5" w:rsidP="005C29E5">
      <w:pPr>
        <w:pStyle w:val="Normlnweb"/>
        <w:spacing w:before="0" w:beforeAutospacing="0" w:after="150" w:afterAutospacing="0"/>
        <w:textAlignment w:val="baseline"/>
        <w:rPr>
          <w:color w:val="000000"/>
        </w:rPr>
      </w:pPr>
      <w:r w:rsidRPr="00FD49E5">
        <w:rPr>
          <w:color w:val="000000"/>
        </w:rPr>
        <w:t>Příklad čtverce si můžete prohlédnout na následujícím obrázku.</w:t>
      </w:r>
      <w:r w:rsidR="00FD49E5">
        <w:rPr>
          <w:color w:val="000000"/>
        </w:rPr>
        <w:t xml:space="preserve"> Úhlopříčky mohou být také označené písmeny </w:t>
      </w:r>
      <w:r w:rsidR="00FD49E5" w:rsidRPr="00FD49E5">
        <w:rPr>
          <w:b/>
          <w:bCs/>
          <w:i/>
          <w:iCs/>
          <w:color w:val="000000"/>
        </w:rPr>
        <w:t>e</w:t>
      </w:r>
      <w:r w:rsidR="00FD49E5">
        <w:rPr>
          <w:color w:val="000000"/>
        </w:rPr>
        <w:t xml:space="preserve"> (AC) a </w:t>
      </w:r>
      <w:r w:rsidR="00FD49E5" w:rsidRPr="00FD49E5">
        <w:rPr>
          <w:b/>
          <w:bCs/>
          <w:i/>
          <w:iCs/>
          <w:color w:val="000000"/>
        </w:rPr>
        <w:t>f</w:t>
      </w:r>
      <w:r w:rsidR="00FD49E5">
        <w:rPr>
          <w:color w:val="000000"/>
        </w:rPr>
        <w:t xml:space="preserve"> (BD).</w:t>
      </w:r>
    </w:p>
    <w:p w14:paraId="6EF76C49" w14:textId="77777777" w:rsidR="005C29E5" w:rsidRPr="00FD49E5" w:rsidRDefault="005C29E5" w:rsidP="005C29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cs-CZ"/>
        </w:rPr>
      </w:pPr>
    </w:p>
    <w:p w14:paraId="25021AE4" w14:textId="77777777" w:rsidR="005C29E5" w:rsidRPr="005C29E5" w:rsidRDefault="005C29E5" w:rsidP="005C2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Každý čtverec se skládá ze čtyř </w:t>
      </w:r>
      <w:r w:rsidRPr="005C29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vrcholů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, náš obsahuje vrcholy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A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,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B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,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C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,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D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. Tyto vrcholy jsou spojeny úsečkami tak, že tvoří čtyři </w:t>
      </w:r>
      <w:r w:rsidRPr="005C29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strany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 čtverce. Konkrétně jde o strany: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AB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,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BC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,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CD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,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DA</w:t>
      </w:r>
      <w:r w:rsidR="00FD49E5" w:rsidRPr="00FD49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(= a)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. </w:t>
      </w:r>
    </w:p>
    <w:p w14:paraId="5CCE65BB" w14:textId="77777777" w:rsidR="005C29E5" w:rsidRPr="005C29E5" w:rsidRDefault="005C29E5" w:rsidP="005C29E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Každá strana svírá se svými sousedními strana pravý úhel, tedy úhel o velikosti 90 stupňů.</w:t>
      </w:r>
      <w:r w:rsidR="00FD4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 Protější strany jsou rovnoběžné.</w:t>
      </w:r>
    </w:p>
    <w:p w14:paraId="7521AD05" w14:textId="77777777" w:rsidR="005C29E5" w:rsidRPr="005C29E5" w:rsidRDefault="005C29E5" w:rsidP="005C29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</w:rPr>
        <w:t>Úhlopříčky čtverce</w:t>
      </w:r>
    </w:p>
    <w:p w14:paraId="27F77CD9" w14:textId="77777777" w:rsidR="005C29E5" w:rsidRPr="005C29E5" w:rsidRDefault="005C29E5" w:rsidP="005C2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Každý čtverec má dvě úhlopříčky, tento má úhlopříčky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AC</w:t>
      </w:r>
      <w:r w:rsidR="00FD4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 xml:space="preserve"> (= e)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 a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DB</w:t>
      </w:r>
      <w:r w:rsidR="00FD4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 xml:space="preserve"> (= f)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. Úhlopříčka je tak úsečka, která spojuje dva protilehlé vrcholy čtverce. Další fakta o úhlopříčkách:</w:t>
      </w:r>
    </w:p>
    <w:p w14:paraId="5C7D5730" w14:textId="77777777" w:rsidR="005C29E5" w:rsidRPr="005C29E5" w:rsidRDefault="005C29E5" w:rsidP="005C29E5">
      <w:pPr>
        <w:numPr>
          <w:ilvl w:val="0"/>
          <w:numId w:val="2"/>
        </w:numPr>
        <w:spacing w:after="0" w:line="240" w:lineRule="auto"/>
        <w:ind w:left="100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Úhlopříčka </w:t>
      </w:r>
      <w:r w:rsidR="00FD4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j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e vždy delší než strana čtverce.</w:t>
      </w:r>
    </w:p>
    <w:p w14:paraId="4F86BBC8" w14:textId="77777777" w:rsidR="005C29E5" w:rsidRPr="005C29E5" w:rsidRDefault="005C29E5" w:rsidP="005C29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Úhlopříčky se vždy protínají ve středu čtverce (v těžišti).</w:t>
      </w:r>
    </w:p>
    <w:p w14:paraId="7EDEBE58" w14:textId="77777777" w:rsidR="005C29E5" w:rsidRPr="005C29E5" w:rsidRDefault="005C29E5" w:rsidP="005C29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Úhlopříčka daný čtverec dělí na dvě poloviny. Obě úhlopříčky pak čtverec dělí na čtyři čtvrtiny.</w:t>
      </w:r>
    </w:p>
    <w:p w14:paraId="42393C3E" w14:textId="77777777" w:rsidR="005C29E5" w:rsidRPr="005C29E5" w:rsidRDefault="005C29E5" w:rsidP="005C29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Samotné úhlopříčky se navzájem půlí. Pokud vyznačíme střed čtverce bodem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S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 (jako na obrázku), pak délka úsečky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AS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 bude stejná jako délka úsečky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CS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.</w:t>
      </w:r>
    </w:p>
    <w:p w14:paraId="28C8DD2F" w14:textId="77777777" w:rsidR="005C29E5" w:rsidRPr="005C29E5" w:rsidRDefault="005C29E5" w:rsidP="005C29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Úhlopříčka dělí úhel mezi přilehlými stranami. Například na obrázku má úhel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ABC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 velikost 90 stupňů a úhel </w:t>
      </w:r>
      <w:r w:rsidRPr="005C29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</w:rPr>
        <w:t>ABD</w:t>
      </w: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 má velikost 45 stupňů.</w:t>
      </w:r>
    </w:p>
    <w:p w14:paraId="3CDA1291" w14:textId="77777777" w:rsidR="005C29E5" w:rsidRDefault="005C29E5" w:rsidP="005C29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Úhlopříčky svírají mezi sebou pravý úhel.</w:t>
      </w:r>
    </w:p>
    <w:p w14:paraId="15070AE3" w14:textId="77777777" w:rsidR="00FD49E5" w:rsidRPr="005C29E5" w:rsidRDefault="00FD49E5" w:rsidP="00FD49E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</w:p>
    <w:p w14:paraId="4A396182" w14:textId="77777777" w:rsidR="005C29E5" w:rsidRPr="005C29E5" w:rsidRDefault="005C29E5" w:rsidP="005C29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</w:rPr>
        <w:t>Obvod a obsah</w:t>
      </w:r>
    </w:p>
    <w:p w14:paraId="165E972A" w14:textId="77777777" w:rsidR="005C29E5" w:rsidRPr="00FD49E5" w:rsidRDefault="005C29E5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C29E5">
        <w:rPr>
          <w:color w:val="000000"/>
        </w:rPr>
        <w:t>Obvod je délka okraje čtverce, tedy součet délek všech stran. Platí tak, že pokud má čtverec strany délky </w:t>
      </w:r>
      <w:r w:rsidRPr="005C29E5">
        <w:rPr>
          <w:i/>
          <w:iCs/>
          <w:color w:val="000000"/>
          <w:bdr w:val="none" w:sz="0" w:space="0" w:color="auto" w:frame="1"/>
        </w:rPr>
        <w:t>a</w:t>
      </w:r>
      <w:r w:rsidRPr="005C29E5">
        <w:rPr>
          <w:color w:val="000000"/>
        </w:rPr>
        <w:t>, pak obvod je roven </w:t>
      </w:r>
      <w:r w:rsidRPr="005C29E5">
        <w:rPr>
          <w:i/>
          <w:iCs/>
          <w:color w:val="000000"/>
          <w:bdr w:val="none" w:sz="0" w:space="0" w:color="auto" w:frame="1"/>
        </w:rPr>
        <w:t>4 · a</w:t>
      </w:r>
      <w:r w:rsidRPr="005C29E5">
        <w:rPr>
          <w:color w:val="000000"/>
        </w:rPr>
        <w:t>. Obsah je velikost plochy, kterou čtverec zabírá. Vezmete délku jedné strany a vynásobíte ji délkou sousedící strany. Ale protože</w:t>
      </w:r>
      <w:r w:rsidR="006E2EFE">
        <w:rPr>
          <w:color w:val="000000"/>
        </w:rPr>
        <w:t xml:space="preserve"> </w:t>
      </w:r>
      <w:r w:rsidRPr="00FD49E5">
        <w:rPr>
          <w:color w:val="000000"/>
        </w:rPr>
        <w:t>má čtverec všechny strany stejně dlouhé, můžete jen vynásobit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a · a</w:t>
      </w:r>
      <w:r w:rsidRPr="00FD49E5">
        <w:rPr>
          <w:color w:val="000000"/>
        </w:rPr>
        <w:t>. Ještě jednou souhrnně:</w:t>
      </w:r>
    </w:p>
    <w:p w14:paraId="45D9DF0E" w14:textId="77777777" w:rsidR="00377954" w:rsidRDefault="00377954" w:rsidP="005C29E5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FD49E5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A819734" wp14:editId="5892A365">
            <wp:simplePos x="0" y="0"/>
            <wp:positionH relativeFrom="column">
              <wp:posOffset>1323340</wp:posOffset>
            </wp:positionH>
            <wp:positionV relativeFrom="paragraph">
              <wp:posOffset>49530</wp:posOffset>
            </wp:positionV>
            <wp:extent cx="2447925" cy="676275"/>
            <wp:effectExtent l="0" t="0" r="0" b="9525"/>
            <wp:wrapSquare wrapText="bothSides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EE9C9" w14:textId="77777777" w:rsidR="00377954" w:rsidRDefault="00377954" w:rsidP="005C29E5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14:paraId="386BABB9" w14:textId="77777777" w:rsidR="00377954" w:rsidRDefault="00377954" w:rsidP="005C29E5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14:paraId="15A79AAC" w14:textId="77777777" w:rsidR="00377954" w:rsidRDefault="00377954" w:rsidP="005C29E5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14:paraId="59E57061" w14:textId="77777777" w:rsidR="00377954" w:rsidRDefault="00377954" w:rsidP="005C29E5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14:paraId="52152668" w14:textId="77777777" w:rsidR="005C29E5" w:rsidRPr="00FD49E5" w:rsidRDefault="005C29E5" w:rsidP="005C29E5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FD49E5">
        <w:rPr>
          <w:color w:val="000000"/>
          <w:sz w:val="24"/>
          <w:szCs w:val="24"/>
        </w:rPr>
        <w:t>Jak narýsovat čtverec</w:t>
      </w:r>
    </w:p>
    <w:p w14:paraId="106F5693" w14:textId="77777777" w:rsidR="005C29E5" w:rsidRDefault="005C29E5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D49E5">
        <w:rPr>
          <w:color w:val="000000"/>
        </w:rPr>
        <w:t>Čtverec se rýsuje snadno a přímočaře. Jediné, co potřebujete znát, je délka strany. Pokud je délka strany třeba tři centimetry, tak jako první narýsujete úsečku o délce tři centimetry. Označíte krajní body jako vrcholy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A</w:t>
      </w:r>
      <w:r w:rsidRPr="00FD49E5">
        <w:rPr>
          <w:color w:val="000000"/>
        </w:rPr>
        <w:t> a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B</w:t>
      </w:r>
      <w:r w:rsidRPr="00FD49E5">
        <w:rPr>
          <w:color w:val="000000"/>
        </w:rPr>
        <w:t> (nebo jak chcete). Potom musíte pomocí pravítka odměřit pravý úhel a narýsovat dvě kolmé úsečky z bodů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A</w:t>
      </w:r>
      <w:r w:rsidRPr="00FD49E5">
        <w:rPr>
          <w:color w:val="000000"/>
        </w:rPr>
        <w:t> a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B</w:t>
      </w:r>
      <w:r w:rsidRPr="00FD49E5">
        <w:rPr>
          <w:color w:val="000000"/>
        </w:rPr>
        <w:t> směrem, kterým chcete. Úsečky budou mít opět délku tři. Nové body označte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C</w:t>
      </w:r>
      <w:r w:rsidRPr="00FD49E5">
        <w:rPr>
          <w:color w:val="000000"/>
        </w:rPr>
        <w:t> a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D</w:t>
      </w:r>
      <w:r w:rsidRPr="00FD49E5">
        <w:rPr>
          <w:color w:val="000000"/>
        </w:rPr>
        <w:t>. Nakonec spojte úsečkou body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C</w:t>
      </w:r>
      <w:r w:rsidRPr="00FD49E5">
        <w:rPr>
          <w:color w:val="000000"/>
        </w:rPr>
        <w:t> a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D</w:t>
      </w:r>
      <w:r w:rsidRPr="00FD49E5">
        <w:rPr>
          <w:color w:val="000000"/>
        </w:rPr>
        <w:t>.</w:t>
      </w:r>
    </w:p>
    <w:p w14:paraId="1A59035F" w14:textId="77777777" w:rsidR="00377954" w:rsidRPr="00FD49E5" w:rsidRDefault="00377954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3E30F4D" w14:textId="77777777" w:rsidR="005C29E5" w:rsidRPr="00FD49E5" w:rsidRDefault="005C29E5" w:rsidP="005C29E5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FD49E5">
        <w:rPr>
          <w:color w:val="000000"/>
          <w:sz w:val="24"/>
          <w:szCs w:val="24"/>
        </w:rPr>
        <w:t>Kružnice opsaná a vepsaná</w:t>
      </w:r>
    </w:p>
    <w:p w14:paraId="18CEFB3B" w14:textId="77777777" w:rsidR="005C29E5" w:rsidRPr="00FD49E5" w:rsidRDefault="00377954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D49E5">
        <w:rPr>
          <w:noProof/>
        </w:rPr>
        <w:drawing>
          <wp:anchor distT="0" distB="0" distL="114300" distR="114300" simplePos="0" relativeHeight="251656704" behindDoc="0" locked="0" layoutInCell="1" allowOverlap="1" wp14:anchorId="0C933D20" wp14:editId="079CA987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854200" cy="1892300"/>
            <wp:effectExtent l="0" t="0" r="0" b="0"/>
            <wp:wrapSquare wrapText="bothSides"/>
            <wp:docPr id="6" name="Obrázek 6" descr="Obsah obrázku tabulka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abulka, diagram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32" cy="189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9E5" w:rsidRPr="00FD49E5">
        <w:rPr>
          <w:color w:val="000000"/>
        </w:rPr>
        <w:t>Kružnice opsaná a vepsaná jsou dva pojmy, které se spolu se čtverci vyskytují. Obě </w:t>
      </w:r>
      <w:hyperlink r:id="rId9" w:history="1">
        <w:r w:rsidR="005C29E5" w:rsidRPr="00FD49E5">
          <w:rPr>
            <w:rStyle w:val="Hypertextovodkaz"/>
            <w:color w:val="CC0000"/>
            <w:bdr w:val="none" w:sz="0" w:space="0" w:color="auto" w:frame="1"/>
          </w:rPr>
          <w:t>kružnice</w:t>
        </w:r>
      </w:hyperlink>
      <w:r w:rsidR="005C29E5" w:rsidRPr="00FD49E5">
        <w:rPr>
          <w:color w:val="000000"/>
        </w:rPr>
        <w:t> mají střed ve středu čtverce, tedy v průniku úhlopříček.</w:t>
      </w:r>
    </w:p>
    <w:p w14:paraId="5788BC61" w14:textId="77777777" w:rsidR="005C29E5" w:rsidRPr="00FD49E5" w:rsidRDefault="005C29E5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D49E5">
        <w:rPr>
          <w:color w:val="000000"/>
        </w:rPr>
        <w:lastRenderedPageBreak/>
        <w:t>Kružnice opsaná je kružnice, která protíná všechny vrcholy čtverce. Má poloměr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AS</w:t>
      </w:r>
      <w:r w:rsidRPr="00FD49E5">
        <w:rPr>
          <w:color w:val="000000"/>
        </w:rPr>
        <w:t>, kde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A</w:t>
      </w:r>
      <w:r w:rsidRPr="00FD49E5">
        <w:rPr>
          <w:color w:val="000000"/>
        </w:rPr>
        <w:t> je vrchol čtverce (libovolný) a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S</w:t>
      </w:r>
      <w:r w:rsidRPr="00FD49E5">
        <w:rPr>
          <w:color w:val="000000"/>
        </w:rPr>
        <w:t> je střed.</w:t>
      </w:r>
    </w:p>
    <w:p w14:paraId="33AFCD0D" w14:textId="77777777" w:rsidR="005C29E5" w:rsidRPr="005C29E5" w:rsidRDefault="005C29E5" w:rsidP="005C2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FD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Kružnice vepsaná je kružnice, která se dotýká všech stran čtverce. Má poloměr </w:t>
      </w:r>
      <w:r w:rsidRPr="00377954">
        <w:rPr>
          <w:rStyle w:val="inline-math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a/2</w:t>
      </w:r>
      <w:r w:rsidRPr="00FD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kde </w:t>
      </w:r>
      <w:r w:rsidRPr="00377954">
        <w:rPr>
          <w:rStyle w:val="inline-math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D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je délka strany čtverce.</w:t>
      </w:r>
    </w:p>
    <w:p w14:paraId="7A5A3034" w14:textId="77777777" w:rsidR="005C29E5" w:rsidRPr="00FD49E5" w:rsidRDefault="005C29E5" w:rsidP="005C29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cs-CZ"/>
        </w:rPr>
      </w:pPr>
    </w:p>
    <w:p w14:paraId="70F83BD7" w14:textId="77777777" w:rsidR="005C29E5" w:rsidRPr="00FD49E5" w:rsidRDefault="005C29E5" w:rsidP="005C29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cs-CZ"/>
        </w:rPr>
      </w:pPr>
    </w:p>
    <w:p w14:paraId="7E1C982B" w14:textId="77777777" w:rsidR="005C29E5" w:rsidRPr="00FD49E5" w:rsidRDefault="005C29E5" w:rsidP="005C29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cs-CZ"/>
        </w:rPr>
      </w:pPr>
    </w:p>
    <w:p w14:paraId="2A06AD92" w14:textId="77777777" w:rsidR="005C29E5" w:rsidRPr="00FD49E5" w:rsidRDefault="005C29E5" w:rsidP="005C29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cs-CZ"/>
        </w:rPr>
      </w:pPr>
    </w:p>
    <w:p w14:paraId="5D3D8EEE" w14:textId="77777777" w:rsidR="005C29E5" w:rsidRPr="00FD49E5" w:rsidRDefault="005C29E5" w:rsidP="005C29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cs-CZ"/>
        </w:rPr>
      </w:pPr>
    </w:p>
    <w:p w14:paraId="1DA138F3" w14:textId="77777777" w:rsidR="005C29E5" w:rsidRPr="005C29E5" w:rsidRDefault="005C29E5" w:rsidP="005C29E5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i/>
          <w:iCs/>
          <w:color w:val="CC0000"/>
          <w:kern w:val="36"/>
          <w:sz w:val="40"/>
          <w:szCs w:val="40"/>
          <w:u w:val="single"/>
          <w:lang w:eastAsia="cs-CZ"/>
        </w:rPr>
      </w:pPr>
      <w:r w:rsidRPr="005C29E5">
        <w:rPr>
          <w:rFonts w:ascii="Comic Sans MS" w:eastAsia="Times New Roman" w:hAnsi="Comic Sans MS" w:cs="Times New Roman"/>
          <w:b/>
          <w:bCs/>
          <w:i/>
          <w:iCs/>
          <w:color w:val="CC0000"/>
          <w:kern w:val="36"/>
          <w:sz w:val="40"/>
          <w:szCs w:val="40"/>
          <w:u w:val="single"/>
          <w:lang w:eastAsia="cs-CZ"/>
        </w:rPr>
        <w:t>Obdélník</w:t>
      </w:r>
    </w:p>
    <w:p w14:paraId="4D1278C0" w14:textId="77777777" w:rsidR="005C29E5" w:rsidRPr="005C29E5" w:rsidRDefault="004A779D" w:rsidP="005C2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FD49E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3632" behindDoc="0" locked="0" layoutInCell="1" allowOverlap="1" wp14:anchorId="20205CAA" wp14:editId="148F9737">
            <wp:simplePos x="0" y="0"/>
            <wp:positionH relativeFrom="column">
              <wp:posOffset>3473906</wp:posOffset>
            </wp:positionH>
            <wp:positionV relativeFrom="paragraph">
              <wp:posOffset>392435</wp:posOffset>
            </wp:positionV>
            <wp:extent cx="2350770" cy="1943735"/>
            <wp:effectExtent l="0" t="0" r="0" b="0"/>
            <wp:wrapSquare wrapText="bothSides"/>
            <wp:docPr id="1" name="Obrázek 1" descr="Obdélník – Wik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délník – Wik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9E5"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Obdélník je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též rovinný útvar, </w:t>
      </w:r>
      <w:r w:rsidR="005C29E5"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jehož všechny vnitřní úhly mají velikost 90 stupňů — pravý úhel. Protilehlé strany obdélníku mají vždy stejnou velikost. </w:t>
      </w:r>
      <w:hyperlink r:id="rId11" w:history="1">
        <w:r w:rsidR="005C29E5" w:rsidRPr="005C29E5">
          <w:rPr>
            <w:rFonts w:ascii="Times New Roman" w:eastAsia="Times New Roman" w:hAnsi="Times New Roman" w:cs="Times New Roman"/>
            <w:color w:val="CC0000"/>
            <w:kern w:val="0"/>
            <w:sz w:val="24"/>
            <w:szCs w:val="24"/>
            <w:u w:val="single"/>
            <w:bdr w:val="none" w:sz="0" w:space="0" w:color="auto" w:frame="1"/>
            <w:lang w:eastAsia="cs-CZ"/>
          </w:rPr>
          <w:t>Čtverec</w:t>
        </w:r>
      </w:hyperlink>
      <w:r w:rsidR="005C29E5"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 pak je speciální případ obdélníku, který má všechny strany stejně dlouhé.</w:t>
      </w:r>
    </w:p>
    <w:p w14:paraId="58AF399C" w14:textId="77777777" w:rsidR="004A779D" w:rsidRDefault="004A779D" w:rsidP="005C29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</w:rPr>
      </w:pPr>
    </w:p>
    <w:p w14:paraId="55420A09" w14:textId="77777777" w:rsidR="005C29E5" w:rsidRPr="005C29E5" w:rsidRDefault="005C29E5" w:rsidP="005C29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</w:rPr>
        <w:t>Základní popis</w:t>
      </w:r>
    </w:p>
    <w:p w14:paraId="6187D87B" w14:textId="77777777" w:rsidR="005C29E5" w:rsidRPr="004A779D" w:rsidRDefault="005C29E5" w:rsidP="004A779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Nejprve si prohlédněte obrázek:</w:t>
      </w:r>
    </w:p>
    <w:p w14:paraId="3388BF06" w14:textId="77777777" w:rsidR="005C29E5" w:rsidRPr="00FD49E5" w:rsidRDefault="005C29E5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D49E5">
        <w:rPr>
          <w:color w:val="000000"/>
        </w:rPr>
        <w:t>Na obrázku vidíte obdélník, který je tvořen vrcholy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A</w:t>
      </w:r>
      <w:r w:rsidRPr="00FD49E5">
        <w:rPr>
          <w:color w:val="000000"/>
        </w:rPr>
        <w:t>,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B</w:t>
      </w:r>
      <w:r w:rsidRPr="00FD49E5">
        <w:rPr>
          <w:color w:val="000000"/>
        </w:rPr>
        <w:t>,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C</w:t>
      </w:r>
      <w:r w:rsidRPr="00FD49E5">
        <w:rPr>
          <w:color w:val="000000"/>
        </w:rPr>
        <w:t> a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D</w:t>
      </w:r>
      <w:r w:rsidRPr="00FD49E5">
        <w:rPr>
          <w:color w:val="000000"/>
        </w:rPr>
        <w:t>, jedná se tak o obdélník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ABCD</w:t>
      </w:r>
      <w:r w:rsidRPr="00FD49E5">
        <w:rPr>
          <w:color w:val="000000"/>
        </w:rPr>
        <w:t>. Má čtyři strany: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AB</w:t>
      </w:r>
      <w:r w:rsidRPr="00FD49E5">
        <w:rPr>
          <w:color w:val="000000"/>
        </w:rPr>
        <w:t>,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BC</w:t>
      </w:r>
      <w:r w:rsidRPr="00FD49E5">
        <w:rPr>
          <w:color w:val="000000"/>
        </w:rPr>
        <w:t>,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CD</w:t>
      </w:r>
      <w:r w:rsidRPr="00FD49E5">
        <w:rPr>
          <w:color w:val="000000"/>
        </w:rPr>
        <w:t> a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DA</w:t>
      </w:r>
      <w:r w:rsidRPr="00FD49E5">
        <w:rPr>
          <w:color w:val="000000"/>
        </w:rPr>
        <w:t>. Strany naproti sobě mají vždy stejnou délku, označujeme ji </w:t>
      </w:r>
      <w:r w:rsidRPr="004A779D">
        <w:rPr>
          <w:rStyle w:val="inline-math"/>
          <w:b/>
          <w:bCs/>
          <w:i/>
          <w:iCs/>
          <w:color w:val="000000"/>
          <w:bdr w:val="none" w:sz="0" w:space="0" w:color="auto" w:frame="1"/>
        </w:rPr>
        <w:t>a</w:t>
      </w:r>
      <w:r w:rsidRPr="00FD49E5">
        <w:rPr>
          <w:color w:val="000000"/>
        </w:rPr>
        <w:t> a </w:t>
      </w:r>
      <w:r w:rsidRPr="004A779D">
        <w:rPr>
          <w:rStyle w:val="inline-math"/>
          <w:b/>
          <w:bCs/>
          <w:i/>
          <w:iCs/>
          <w:color w:val="000000"/>
          <w:bdr w:val="none" w:sz="0" w:space="0" w:color="auto" w:frame="1"/>
        </w:rPr>
        <w:t>b</w:t>
      </w:r>
      <w:r w:rsidRPr="00FD49E5">
        <w:rPr>
          <w:color w:val="000000"/>
        </w:rPr>
        <w:t xml:space="preserve">. </w:t>
      </w:r>
    </w:p>
    <w:p w14:paraId="201528F1" w14:textId="77777777" w:rsidR="005C29E5" w:rsidRDefault="005C29E5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D49E5">
        <w:rPr>
          <w:color w:val="000000"/>
        </w:rPr>
        <w:t>Pokud by se délky všech stran rovnaly, tj. platilo by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a = b</w:t>
      </w:r>
      <w:r w:rsidRPr="00FD49E5">
        <w:rPr>
          <w:color w:val="000000"/>
        </w:rPr>
        <w:t>, pak by se sice také jednalo o obdélník, ale častěji takovému obdélníku říkáme </w:t>
      </w:r>
      <w:hyperlink r:id="rId12" w:history="1">
        <w:r w:rsidRPr="00FD49E5">
          <w:rPr>
            <w:rStyle w:val="Hypertextovodkaz"/>
            <w:color w:val="CC0000"/>
            <w:bdr w:val="none" w:sz="0" w:space="0" w:color="auto" w:frame="1"/>
          </w:rPr>
          <w:t>čtverec</w:t>
        </w:r>
      </w:hyperlink>
      <w:r w:rsidRPr="00FD49E5">
        <w:rPr>
          <w:color w:val="000000"/>
        </w:rPr>
        <w:t>. Čtverec je tak pouze speciálním případem obdélníku.</w:t>
      </w:r>
    </w:p>
    <w:p w14:paraId="66D05E45" w14:textId="77777777" w:rsidR="004A779D" w:rsidRPr="00FD49E5" w:rsidRDefault="004A779D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2BD6A29" w14:textId="77777777" w:rsidR="005C29E5" w:rsidRPr="00FD49E5" w:rsidRDefault="005C29E5" w:rsidP="005C29E5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FD49E5">
        <w:rPr>
          <w:color w:val="000000"/>
          <w:sz w:val="24"/>
          <w:szCs w:val="24"/>
        </w:rPr>
        <w:t>Úhlopříčky</w:t>
      </w:r>
    </w:p>
    <w:p w14:paraId="179E92B8" w14:textId="77777777" w:rsidR="005C29E5" w:rsidRPr="005C29E5" w:rsidRDefault="005C29E5" w:rsidP="004A779D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FD49E5">
        <w:rPr>
          <w:color w:val="000000"/>
        </w:rPr>
        <w:t>Každý obdélník má dvě úhlopříčky, což jsou úsečky, kter</w:t>
      </w:r>
      <w:r w:rsidR="007B3261">
        <w:rPr>
          <w:color w:val="000000"/>
        </w:rPr>
        <w:t>é</w:t>
      </w:r>
      <w:r w:rsidRPr="00FD49E5">
        <w:rPr>
          <w:color w:val="000000"/>
        </w:rPr>
        <w:t xml:space="preserve"> spojují nesousední vrcholy. V našem obrázku se jedná o úsečky </w:t>
      </w:r>
      <w:r w:rsidRPr="004A779D">
        <w:rPr>
          <w:rStyle w:val="inline-math"/>
          <w:b/>
          <w:bCs/>
          <w:i/>
          <w:iCs/>
          <w:color w:val="000000"/>
          <w:bdr w:val="none" w:sz="0" w:space="0" w:color="auto" w:frame="1"/>
        </w:rPr>
        <w:t>AC</w:t>
      </w:r>
      <w:r w:rsidR="004A779D" w:rsidRPr="004A779D">
        <w:rPr>
          <w:rStyle w:val="inline-math"/>
          <w:b/>
          <w:bCs/>
          <w:i/>
          <w:iCs/>
          <w:color w:val="000000"/>
          <w:bdr w:val="none" w:sz="0" w:space="0" w:color="auto" w:frame="1"/>
        </w:rPr>
        <w:t xml:space="preserve"> (= e)</w:t>
      </w:r>
      <w:r w:rsidRPr="00FD49E5">
        <w:rPr>
          <w:color w:val="000000"/>
        </w:rPr>
        <w:t> a </w:t>
      </w:r>
      <w:r w:rsidRPr="004A779D">
        <w:rPr>
          <w:rStyle w:val="inline-math"/>
          <w:b/>
          <w:bCs/>
          <w:i/>
          <w:iCs/>
          <w:color w:val="000000"/>
          <w:bdr w:val="none" w:sz="0" w:space="0" w:color="auto" w:frame="1"/>
        </w:rPr>
        <w:t>BD</w:t>
      </w:r>
      <w:r w:rsidR="004A779D" w:rsidRPr="004A779D">
        <w:rPr>
          <w:rStyle w:val="inline-math"/>
          <w:b/>
          <w:bCs/>
          <w:i/>
          <w:iCs/>
          <w:color w:val="000000"/>
          <w:bdr w:val="none" w:sz="0" w:space="0" w:color="auto" w:frame="1"/>
        </w:rPr>
        <w:t xml:space="preserve"> (= f)</w:t>
      </w:r>
      <w:r w:rsidRPr="00FD49E5">
        <w:rPr>
          <w:color w:val="000000"/>
        </w:rPr>
        <w:t xml:space="preserve">. </w:t>
      </w:r>
      <w:r w:rsidR="004A779D">
        <w:rPr>
          <w:color w:val="000000"/>
        </w:rPr>
        <w:t xml:space="preserve">Lze použít i značení </w:t>
      </w:r>
      <w:r w:rsidRPr="004A779D">
        <w:rPr>
          <w:rStyle w:val="inline-math"/>
          <w:b/>
          <w:bCs/>
          <w:i/>
          <w:iCs/>
          <w:color w:val="000000"/>
          <w:bdr w:val="none" w:sz="0" w:space="0" w:color="auto" w:frame="1"/>
        </w:rPr>
        <w:t>u</w:t>
      </w:r>
      <w:r w:rsidRPr="004A779D">
        <w:rPr>
          <w:rStyle w:val="inline-math"/>
          <w:b/>
          <w:bCs/>
          <w:i/>
          <w:iCs/>
          <w:color w:val="000000"/>
          <w:bdr w:val="none" w:sz="0" w:space="0" w:color="auto" w:frame="1"/>
          <w:vertAlign w:val="subscript"/>
        </w:rPr>
        <w:t>1</w:t>
      </w:r>
      <w:r w:rsidRPr="00FD49E5">
        <w:rPr>
          <w:color w:val="000000"/>
        </w:rPr>
        <w:t> a </w:t>
      </w:r>
      <w:r w:rsidRPr="004A779D">
        <w:rPr>
          <w:rStyle w:val="inline-math"/>
          <w:b/>
          <w:bCs/>
          <w:i/>
          <w:iCs/>
          <w:color w:val="000000"/>
          <w:bdr w:val="none" w:sz="0" w:space="0" w:color="auto" w:frame="1"/>
        </w:rPr>
        <w:t>u</w:t>
      </w:r>
      <w:r w:rsidRPr="004A779D">
        <w:rPr>
          <w:rStyle w:val="inline-math"/>
          <w:b/>
          <w:bCs/>
          <w:i/>
          <w:iCs/>
          <w:color w:val="000000"/>
          <w:bdr w:val="none" w:sz="0" w:space="0" w:color="auto" w:frame="1"/>
          <w:vertAlign w:val="subscript"/>
        </w:rPr>
        <w:t>2</w:t>
      </w:r>
      <w:r w:rsidRPr="00FD49E5">
        <w:rPr>
          <w:color w:val="000000"/>
        </w:rPr>
        <w:t>. Tyto</w:t>
      </w:r>
      <w:r w:rsidR="007B3261">
        <w:rPr>
          <w:color w:val="000000"/>
        </w:rPr>
        <w:t xml:space="preserve"> </w:t>
      </w:r>
      <w:r w:rsidRPr="00FD49E5">
        <w:rPr>
          <w:color w:val="000000"/>
        </w:rPr>
        <w:t>úhlopříčky mají vždy stejnou velikost. Jsou zároveň vždy delší než kterákoliv strana obdélníku. Další vlastnosti úhlopříček:</w:t>
      </w:r>
    </w:p>
    <w:p w14:paraId="396F5EEE" w14:textId="77777777" w:rsidR="005C29E5" w:rsidRPr="005C29E5" w:rsidRDefault="005C29E5" w:rsidP="005C29E5">
      <w:pPr>
        <w:numPr>
          <w:ilvl w:val="0"/>
          <w:numId w:val="1"/>
        </w:numPr>
        <w:spacing w:after="0" w:line="240" w:lineRule="auto"/>
        <w:ind w:left="100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Na rozdíl od čtverce, nesvírají úhlopříčky mezi sebou pravý úhel.</w:t>
      </w:r>
    </w:p>
    <w:p w14:paraId="0099B23F" w14:textId="77777777" w:rsidR="005C29E5" w:rsidRPr="005C29E5" w:rsidRDefault="005C29E5" w:rsidP="005C29E5">
      <w:pPr>
        <w:numPr>
          <w:ilvl w:val="0"/>
          <w:numId w:val="1"/>
        </w:numPr>
        <w:spacing w:after="0" w:line="240" w:lineRule="auto"/>
        <w:ind w:left="100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Úhlopříčka daný obdélník dělí na dvě poloviny. Obě úhlopříčky pak obdélník dělí na čtyři čtvrtiny.</w:t>
      </w:r>
    </w:p>
    <w:p w14:paraId="2357CFF0" w14:textId="77777777" w:rsidR="005C29E5" w:rsidRDefault="005C29E5" w:rsidP="005C29E5">
      <w:pPr>
        <w:numPr>
          <w:ilvl w:val="0"/>
          <w:numId w:val="1"/>
        </w:numPr>
        <w:spacing w:after="0" w:line="240" w:lineRule="auto"/>
        <w:ind w:left="100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Samotné úhlopříčky se navzájem půlí. Pokud vyznačíme střed obdélníků bodem S (jako na obrázku), pak délka úsečky AS bude stejná jako délka úsečky CS.</w:t>
      </w:r>
    </w:p>
    <w:p w14:paraId="7AD0F4BD" w14:textId="77777777" w:rsidR="004A779D" w:rsidRPr="005C29E5" w:rsidRDefault="004A779D" w:rsidP="004A779D">
      <w:pPr>
        <w:spacing w:after="0" w:line="240" w:lineRule="auto"/>
        <w:ind w:left="1005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</w:p>
    <w:p w14:paraId="3D49F819" w14:textId="77777777" w:rsidR="005C29E5" w:rsidRPr="005C29E5" w:rsidRDefault="005C29E5" w:rsidP="005C29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</w:rPr>
      </w:pPr>
      <w:r w:rsidRPr="005C29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</w:rPr>
        <w:t>Obvod a obsah</w:t>
      </w:r>
    </w:p>
    <w:p w14:paraId="59BFBBDC" w14:textId="77777777" w:rsidR="005C29E5" w:rsidRPr="00FD49E5" w:rsidRDefault="005C29E5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C29E5">
        <w:rPr>
          <w:color w:val="000000"/>
        </w:rPr>
        <w:t>Obvod je délka okraje obdélníku, tedy součet délek všech čtyř stran: </w:t>
      </w:r>
      <w:r w:rsidRPr="005C29E5">
        <w:rPr>
          <w:i/>
          <w:iCs/>
          <w:color w:val="000000"/>
          <w:bdr w:val="none" w:sz="0" w:space="0" w:color="auto" w:frame="1"/>
        </w:rPr>
        <w:t>a + b + a + b</w:t>
      </w:r>
      <w:r w:rsidRPr="005C29E5">
        <w:rPr>
          <w:color w:val="000000"/>
        </w:rPr>
        <w:t>. Protože ale vždy dvě protilehlé strany jsou stejně dlouhé, můžeme obvod vypočítat</w:t>
      </w:r>
      <w:r w:rsidR="007B3261">
        <w:rPr>
          <w:color w:val="000000"/>
        </w:rPr>
        <w:t xml:space="preserve"> </w:t>
      </w:r>
      <w:r w:rsidR="004A779D">
        <w:rPr>
          <w:color w:val="000000"/>
        </w:rPr>
        <w:t>j</w:t>
      </w:r>
      <w:r w:rsidRPr="00FD49E5">
        <w:rPr>
          <w:color w:val="000000"/>
        </w:rPr>
        <w:t>ako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2 · a + 2 · b</w:t>
      </w:r>
      <w:r w:rsidRPr="00FD49E5">
        <w:rPr>
          <w:color w:val="000000"/>
        </w:rPr>
        <w:t>.</w:t>
      </w:r>
    </w:p>
    <w:p w14:paraId="2B96CC87" w14:textId="77777777" w:rsidR="005C29E5" w:rsidRDefault="005C29E5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D49E5">
        <w:rPr>
          <w:color w:val="000000"/>
        </w:rPr>
        <w:t>Obsah obdélníku je velikost plochy, kterou obdélník zabírá. Vypočítáme ji tak, že vynásobíme délku jedné stran délkou druhé, sousední, strany. Platí tak, že obsah obdélníku je roven </w:t>
      </w:r>
      <w:r w:rsidRPr="00FD49E5">
        <w:rPr>
          <w:rStyle w:val="inline-math"/>
          <w:i/>
          <w:iCs/>
          <w:color w:val="000000"/>
          <w:bdr w:val="none" w:sz="0" w:space="0" w:color="auto" w:frame="1"/>
        </w:rPr>
        <w:t>a · b</w:t>
      </w:r>
      <w:r w:rsidRPr="00FD49E5">
        <w:rPr>
          <w:color w:val="000000"/>
        </w:rPr>
        <w:t>. Ještě jednou celé přehledně:</w:t>
      </w:r>
    </w:p>
    <w:p w14:paraId="53311635" w14:textId="77777777" w:rsidR="004A779D" w:rsidRDefault="004A779D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D2DCDD1" w14:textId="77777777" w:rsidR="004A779D" w:rsidRPr="00FD49E5" w:rsidRDefault="004A779D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3A8C7F5" wp14:editId="5D0BFDEF">
            <wp:simplePos x="0" y="0"/>
            <wp:positionH relativeFrom="column">
              <wp:posOffset>966706</wp:posOffset>
            </wp:positionH>
            <wp:positionV relativeFrom="paragraph">
              <wp:posOffset>517</wp:posOffset>
            </wp:positionV>
            <wp:extent cx="2534400" cy="6480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D873F" w14:textId="77777777" w:rsidR="004A779D" w:rsidRDefault="004A779D" w:rsidP="005C29E5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</w:p>
    <w:p w14:paraId="307A37D5" w14:textId="77777777" w:rsidR="004A779D" w:rsidRDefault="004A779D" w:rsidP="005C29E5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</w:p>
    <w:p w14:paraId="5BBCA5D8" w14:textId="77777777" w:rsidR="004A779D" w:rsidRDefault="004A779D" w:rsidP="005C29E5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</w:p>
    <w:p w14:paraId="6F332F0A" w14:textId="77777777" w:rsidR="004A779D" w:rsidRDefault="004A779D" w:rsidP="005C29E5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 xml:space="preserve">Pro výpočet obvodu můžeme vzorec upravit i do tvaru </w:t>
      </w:r>
      <w:r w:rsidRPr="004A779D">
        <w:rPr>
          <w:b/>
          <w:bCs/>
          <w:color w:val="000000"/>
          <w:sz w:val="32"/>
          <w:szCs w:val="32"/>
        </w:rPr>
        <w:t>o = 2 . (a + b)</w:t>
      </w:r>
    </w:p>
    <w:p w14:paraId="19A07371" w14:textId="77777777" w:rsidR="005C29E5" w:rsidRPr="005C29E5" w:rsidRDefault="005C29E5" w:rsidP="005C2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</w:p>
    <w:p w14:paraId="3B79839A" w14:textId="77777777" w:rsidR="005C29E5" w:rsidRPr="00FD49E5" w:rsidRDefault="004A779D" w:rsidP="005C29E5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3019A44C" wp14:editId="62C0D5B8">
            <wp:simplePos x="0" y="0"/>
            <wp:positionH relativeFrom="margin">
              <wp:posOffset>4037847</wp:posOffset>
            </wp:positionH>
            <wp:positionV relativeFrom="paragraph">
              <wp:posOffset>58819</wp:posOffset>
            </wp:positionV>
            <wp:extent cx="1697355" cy="1687830"/>
            <wp:effectExtent l="0" t="0" r="0" b="7620"/>
            <wp:wrapSquare wrapText="bothSides"/>
            <wp:docPr id="3" name="Obrázek 3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diagram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9E5" w:rsidRPr="00FD49E5">
        <w:rPr>
          <w:color w:val="000000"/>
          <w:sz w:val="24"/>
          <w:szCs w:val="24"/>
        </w:rPr>
        <w:t>Kružnice opsaná a vepsaná</w:t>
      </w:r>
    </w:p>
    <w:p w14:paraId="3FBA84B6" w14:textId="77777777" w:rsidR="005C29E5" w:rsidRPr="00FD49E5" w:rsidRDefault="005C29E5" w:rsidP="005C29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D49E5">
        <w:rPr>
          <w:color w:val="000000"/>
        </w:rPr>
        <w:t>Podobně jako u </w:t>
      </w:r>
      <w:hyperlink r:id="rId15" w:history="1">
        <w:r w:rsidRPr="00FD49E5">
          <w:rPr>
            <w:rStyle w:val="Hypertextovodkaz"/>
            <w:color w:val="CC0000"/>
            <w:bdr w:val="none" w:sz="0" w:space="0" w:color="auto" w:frame="1"/>
          </w:rPr>
          <w:t>čtverce</w:t>
        </w:r>
      </w:hyperlink>
      <w:r w:rsidRPr="00FD49E5">
        <w:rPr>
          <w:color w:val="000000"/>
        </w:rPr>
        <w:t> má obdélník </w:t>
      </w:r>
      <w:hyperlink r:id="rId16" w:history="1">
        <w:r w:rsidRPr="00FD49E5">
          <w:rPr>
            <w:rStyle w:val="Hypertextovodkaz"/>
            <w:color w:val="CC0000"/>
            <w:bdr w:val="none" w:sz="0" w:space="0" w:color="auto" w:frame="1"/>
          </w:rPr>
          <w:t>kružnici</w:t>
        </w:r>
      </w:hyperlink>
      <w:r w:rsidRPr="00FD49E5">
        <w:rPr>
          <w:color w:val="000000"/>
        </w:rPr>
        <w:t> opsanou, což je kružnice, která má střed ve středu (v těžišti) obdélníku a o průměru polovině délky úhlopříčky. Kružnice opsaná prochází všemi vrcholy obdélníku. Na rozdíl od čtverce ale obdélník nemá kružnici vepsanou; samozřejmě kromě případ</w:t>
      </w:r>
      <w:r w:rsidR="007B3261">
        <w:rPr>
          <w:color w:val="000000"/>
        </w:rPr>
        <w:t>u</w:t>
      </w:r>
      <w:r w:rsidRPr="00FD49E5">
        <w:rPr>
          <w:color w:val="000000"/>
        </w:rPr>
        <w:t>, kdy je obdélník zároveň čtverec.</w:t>
      </w:r>
    </w:p>
    <w:p w14:paraId="718204D1" w14:textId="77777777" w:rsidR="005C29E5" w:rsidRDefault="005C29E5" w:rsidP="005C29E5"/>
    <w:p w14:paraId="23FFC9CD" w14:textId="77777777" w:rsidR="007B3261" w:rsidRDefault="007B3261" w:rsidP="005C29E5"/>
    <w:p w14:paraId="26ED8B53" w14:textId="77777777" w:rsidR="006E2EFE" w:rsidRDefault="006E2EFE" w:rsidP="005C29E5"/>
    <w:p w14:paraId="4E587155" w14:textId="77777777" w:rsidR="00025237" w:rsidRDefault="00025237" w:rsidP="005C29E5">
      <w:pPr>
        <w:rPr>
          <w:rStyle w:val="Hypertextovodkaz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CC0000"/>
          <w:kern w:val="36"/>
          <w:sz w:val="40"/>
          <w:szCs w:val="40"/>
          <w:u w:val="single"/>
          <w:lang w:eastAsia="cs-CZ"/>
        </w:rPr>
        <w:t>Trojúhelník (obvod a obsah)</w:t>
      </w:r>
    </w:p>
    <w:p w14:paraId="3200B2DB" w14:textId="77777777" w:rsidR="00025237" w:rsidRPr="00025237" w:rsidRDefault="00025237" w:rsidP="00025237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i/>
          <w:color w:val="0070C0"/>
          <w:sz w:val="32"/>
          <w:szCs w:val="32"/>
          <w:u w:val="single"/>
        </w:rPr>
      </w:pPr>
      <w:r w:rsidRPr="00025237">
        <w:rPr>
          <w:rFonts w:ascii="Comic Sans MS" w:hAnsi="Comic Sans MS" w:cs="Arial"/>
          <w:i/>
          <w:color w:val="0070C0"/>
          <w:sz w:val="32"/>
          <w:szCs w:val="32"/>
          <w:u w:val="single"/>
        </w:rPr>
        <w:t>Obvod trojúhelníku</w:t>
      </w:r>
    </w:p>
    <w:p w14:paraId="5FDA4164" w14:textId="77777777" w:rsidR="00025237" w:rsidRPr="00025237" w:rsidRDefault="00025237" w:rsidP="005C29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Obvodem </w:t>
      </w:r>
      <w:hyperlink r:id="rId17" w:history="1">
        <w:r w:rsidRPr="00025237">
          <w:rPr>
            <w:rStyle w:val="Hypertextovodkaz"/>
            <w:rFonts w:ascii="Times New Roman" w:hAnsi="Times New Roman" w:cs="Times New Roman"/>
            <w:color w:val="CC0000"/>
            <w:sz w:val="24"/>
            <w:szCs w:val="24"/>
            <w:bdr w:val="none" w:sz="0" w:space="0" w:color="auto" w:frame="1"/>
            <w:shd w:val="clear" w:color="auto" w:fill="FFFFFF"/>
          </w:rPr>
          <w:t>trojúhelníku</w:t>
        </w:r>
      </w:hyperlink>
      <w:r w:rsidRPr="0002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rozumíme součet všech jeho tří stran. Označme délky tří stran jako </w:t>
      </w:r>
      <w:r w:rsidRPr="00025237">
        <w:rPr>
          <w:rStyle w:val="inline-math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02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025237">
        <w:rPr>
          <w:rStyle w:val="inline-math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02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025237">
        <w:rPr>
          <w:rStyle w:val="inline-math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02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Potom platí, že obvod trojúhelníku, označíme </w:t>
      </w:r>
      <w:r w:rsidRPr="00025237">
        <w:rPr>
          <w:rStyle w:val="inline-math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02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je roven</w:t>
      </w:r>
    </w:p>
    <w:p w14:paraId="530B7E41" w14:textId="77777777" w:rsidR="00025237" w:rsidRPr="00025237" w:rsidRDefault="00025237" w:rsidP="005C29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2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1AD3D315" wp14:editId="4B557AEF">
            <wp:simplePos x="0" y="0"/>
            <wp:positionH relativeFrom="column">
              <wp:posOffset>810333</wp:posOffset>
            </wp:positionH>
            <wp:positionV relativeFrom="paragraph">
              <wp:posOffset>34900</wp:posOffset>
            </wp:positionV>
            <wp:extent cx="3698875" cy="186182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77726" w14:textId="77777777" w:rsidR="00025237" w:rsidRDefault="00025237" w:rsidP="005C29E5">
      <w:pPr>
        <w:rPr>
          <w:rFonts w:ascii="Arial" w:hAnsi="Arial" w:cs="Arial"/>
          <w:color w:val="000000"/>
          <w:shd w:val="clear" w:color="auto" w:fill="FFFFFF"/>
        </w:rPr>
      </w:pPr>
    </w:p>
    <w:p w14:paraId="02A2F075" w14:textId="77777777" w:rsidR="00025237" w:rsidRDefault="00025237" w:rsidP="005C29E5">
      <w:pPr>
        <w:rPr>
          <w:rFonts w:ascii="Arial" w:hAnsi="Arial" w:cs="Arial"/>
          <w:color w:val="000000"/>
          <w:shd w:val="clear" w:color="auto" w:fill="FFFFFF"/>
        </w:rPr>
      </w:pPr>
    </w:p>
    <w:p w14:paraId="3FEF7186" w14:textId="77777777" w:rsidR="00025237" w:rsidRDefault="00025237" w:rsidP="005C29E5">
      <w:pPr>
        <w:rPr>
          <w:rFonts w:ascii="Arial" w:hAnsi="Arial" w:cs="Arial"/>
          <w:color w:val="000000"/>
          <w:shd w:val="clear" w:color="auto" w:fill="FFFFFF"/>
        </w:rPr>
      </w:pPr>
    </w:p>
    <w:p w14:paraId="5FE30449" w14:textId="77777777" w:rsidR="00025237" w:rsidRDefault="00025237" w:rsidP="005C29E5">
      <w:pPr>
        <w:rPr>
          <w:rFonts w:ascii="Arial" w:hAnsi="Arial" w:cs="Arial"/>
          <w:color w:val="000000"/>
          <w:shd w:val="clear" w:color="auto" w:fill="FFFFFF"/>
        </w:rPr>
      </w:pPr>
    </w:p>
    <w:p w14:paraId="232856DD" w14:textId="77777777" w:rsidR="00025237" w:rsidRDefault="00025237" w:rsidP="005C29E5">
      <w:pPr>
        <w:rPr>
          <w:rFonts w:ascii="Arial" w:hAnsi="Arial" w:cs="Arial"/>
          <w:color w:val="000000"/>
          <w:shd w:val="clear" w:color="auto" w:fill="FFFFFF"/>
        </w:rPr>
      </w:pPr>
    </w:p>
    <w:p w14:paraId="5D9916CD" w14:textId="77777777" w:rsidR="00025237" w:rsidRDefault="00025237" w:rsidP="005C29E5">
      <w:pPr>
        <w:rPr>
          <w:rFonts w:ascii="Arial" w:hAnsi="Arial" w:cs="Arial"/>
          <w:color w:val="000000"/>
          <w:shd w:val="clear" w:color="auto" w:fill="FFFFFF"/>
        </w:rPr>
      </w:pPr>
    </w:p>
    <w:p w14:paraId="550CB15B" w14:textId="77777777" w:rsidR="00025237" w:rsidRDefault="00025237" w:rsidP="005C29E5">
      <w:pPr>
        <w:rPr>
          <w:rStyle w:val="Hypertextovodkaz"/>
        </w:rPr>
      </w:pPr>
    </w:p>
    <w:p w14:paraId="62FCC5B3" w14:textId="77777777" w:rsidR="00025237" w:rsidRDefault="00025237" w:rsidP="005C29E5">
      <w:r w:rsidRPr="00025237">
        <w:rPr>
          <w:rFonts w:ascii="Comic Sans MS" w:hAnsi="Comic Sans MS"/>
          <w:b/>
          <w:i/>
          <w:color w:val="0070C0"/>
          <w:sz w:val="32"/>
          <w:szCs w:val="32"/>
          <w:u w:val="single"/>
        </w:rPr>
        <w:t>Obsah pravoúhlého trojúhelníku</w:t>
      </w:r>
    </w:p>
    <w:p w14:paraId="16395579" w14:textId="77777777" w:rsidR="00025237" w:rsidRPr="00025237" w:rsidRDefault="006E2EFE" w:rsidP="005C29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 wp14:anchorId="295A0668" wp14:editId="7DB4869D">
            <wp:simplePos x="0" y="0"/>
            <wp:positionH relativeFrom="column">
              <wp:posOffset>4230612</wp:posOffset>
            </wp:positionH>
            <wp:positionV relativeFrom="paragraph">
              <wp:posOffset>7925</wp:posOffset>
            </wp:positionV>
            <wp:extent cx="1528445" cy="1261745"/>
            <wp:effectExtent l="0" t="0" r="0" b="0"/>
            <wp:wrapSquare wrapText="bothSides"/>
            <wp:docPr id="12" name="Obrázek 12" descr="Obdélník – Wik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délník – Wikin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37" w:rsidRPr="00025237">
        <w:rPr>
          <w:rFonts w:ascii="Times New Roman" w:hAnsi="Times New Roman" w:cs="Times New Roman"/>
          <w:sz w:val="24"/>
          <w:szCs w:val="24"/>
        </w:rPr>
        <w:t>Doplníme-li pravoúhlý trojúhelník na rovnoběžník, vznikne nám obdélník, případně čtverec - jeho obsah se potom rovná polovině obsahu obdélníka - je to také proto, že v pravoúhlém trojúhelníku je strana a výškou ke straně b a naopak (za předpokladu, že strany a a b jsou na sebe kolmé)</w:t>
      </w:r>
      <w:r w:rsidR="00025237" w:rsidRPr="000252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14:paraId="3090B695" w14:textId="77777777" w:rsidR="00025237" w:rsidRDefault="00025237" w:rsidP="005C29E5"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119D3624" wp14:editId="5732B55B">
            <wp:simplePos x="0" y="0"/>
            <wp:positionH relativeFrom="column">
              <wp:posOffset>1047658</wp:posOffset>
            </wp:positionH>
            <wp:positionV relativeFrom="paragraph">
              <wp:posOffset>133457</wp:posOffset>
            </wp:positionV>
            <wp:extent cx="2739435" cy="103680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435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B951BD" w14:textId="77777777" w:rsidR="00025237" w:rsidRDefault="00025237" w:rsidP="005C29E5"/>
    <w:sectPr w:rsidR="00025237" w:rsidSect="006E2E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F35"/>
    <w:multiLevelType w:val="multilevel"/>
    <w:tmpl w:val="3C8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713ED"/>
    <w:multiLevelType w:val="multilevel"/>
    <w:tmpl w:val="4C9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26F24"/>
    <w:multiLevelType w:val="multilevel"/>
    <w:tmpl w:val="19A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1175808">
    <w:abstractNumId w:val="1"/>
  </w:num>
  <w:num w:numId="2" w16cid:durableId="1045369230">
    <w:abstractNumId w:val="0"/>
  </w:num>
  <w:num w:numId="3" w16cid:durableId="1819491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9E5"/>
    <w:rsid w:val="00025237"/>
    <w:rsid w:val="000A18B7"/>
    <w:rsid w:val="00377954"/>
    <w:rsid w:val="004A779D"/>
    <w:rsid w:val="005C29E5"/>
    <w:rsid w:val="006E2EFE"/>
    <w:rsid w:val="007B3261"/>
    <w:rsid w:val="00FA4ADA"/>
    <w:rsid w:val="00FD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1A1D"/>
  <w15:docId w15:val="{5E3F6C47-1AD6-49F2-BFEE-213C6481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ADA"/>
  </w:style>
  <w:style w:type="paragraph" w:styleId="Nadpis1">
    <w:name w:val="heading 1"/>
    <w:basedOn w:val="Normln"/>
    <w:link w:val="Nadpis1Char"/>
    <w:uiPriority w:val="9"/>
    <w:qFormat/>
    <w:rsid w:val="005C2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C2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29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29E5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5C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29E5"/>
    <w:rPr>
      <w:color w:val="0000FF"/>
      <w:u w:val="single"/>
    </w:rPr>
  </w:style>
  <w:style w:type="character" w:customStyle="1" w:styleId="inline-math">
    <w:name w:val="inline-math"/>
    <w:basedOn w:val="Standardnpsmoodstavce"/>
    <w:rsid w:val="005C29E5"/>
  </w:style>
  <w:style w:type="character" w:styleId="Siln">
    <w:name w:val="Strong"/>
    <w:basedOn w:val="Standardnpsmoodstavce"/>
    <w:uiPriority w:val="22"/>
    <w:qFormat/>
    <w:rsid w:val="005C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matweb.cz/ctverec/" TargetMode="External"/><Relationship Id="rId17" Type="http://schemas.openxmlformats.org/officeDocument/2006/relationships/hyperlink" Target="https://www.matweb.cz/popis-trojuhelnik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web.cz/kruznice/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tweb.cz/ctverec/" TargetMode="External"/><Relationship Id="rId5" Type="http://schemas.openxmlformats.org/officeDocument/2006/relationships/hyperlink" Target="https://www.matweb.cz/uhel/" TargetMode="External"/><Relationship Id="rId15" Type="http://schemas.openxmlformats.org/officeDocument/2006/relationships/hyperlink" Target="https://www.matweb.cz/ctverec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https://www.matweb.cz/kruznice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Krapka.Lubomir</dc:creator>
  <cp:keywords/>
  <dc:description/>
  <cp:lastModifiedBy>Krapka.Lubomir</cp:lastModifiedBy>
  <cp:revision>8</cp:revision>
  <dcterms:created xsi:type="dcterms:W3CDTF">2023-04-19T18:11:00Z</dcterms:created>
  <dcterms:modified xsi:type="dcterms:W3CDTF">2023-04-22T17:37:00Z</dcterms:modified>
</cp:coreProperties>
</file>